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99601" w14:textId="77777777" w:rsidR="00895708" w:rsidRDefault="00895708" w:rsidP="00895708">
      <w:pPr>
        <w:rPr>
          <w:rFonts w:ascii="Verdana" w:hAnsi="Verdana"/>
          <w:b/>
          <w:sz w:val="20"/>
          <w:szCs w:val="20"/>
        </w:rPr>
      </w:pPr>
      <w:r>
        <w:rPr>
          <w:rFonts w:ascii="Verdana" w:hAnsi="Verdana"/>
          <w:b/>
          <w:sz w:val="20"/>
          <w:szCs w:val="20"/>
        </w:rPr>
        <w:t xml:space="preserve">Materialliste </w:t>
      </w:r>
      <w:proofErr w:type="spellStart"/>
      <w:r>
        <w:rPr>
          <w:rFonts w:ascii="Verdana" w:hAnsi="Verdana"/>
          <w:b/>
          <w:sz w:val="20"/>
          <w:szCs w:val="20"/>
        </w:rPr>
        <w:t>Süess</w:t>
      </w:r>
      <w:proofErr w:type="spellEnd"/>
      <w:r>
        <w:rPr>
          <w:rFonts w:ascii="Verdana" w:hAnsi="Verdana"/>
          <w:b/>
          <w:sz w:val="20"/>
          <w:szCs w:val="20"/>
        </w:rPr>
        <w:t xml:space="preserve"> für alle Kurse 2023:</w:t>
      </w:r>
    </w:p>
    <w:p w14:paraId="0D6C7703" w14:textId="77777777" w:rsidR="00895708" w:rsidRDefault="00895708" w:rsidP="00895708">
      <w:pPr>
        <w:rPr>
          <w:rFonts w:ascii="Verdana" w:hAnsi="Verdana"/>
          <w:b/>
          <w:sz w:val="20"/>
          <w:szCs w:val="20"/>
        </w:rPr>
      </w:pPr>
    </w:p>
    <w:p w14:paraId="4B945233" w14:textId="77777777" w:rsidR="00895708" w:rsidRDefault="00895708" w:rsidP="00895708">
      <w:pPr>
        <w:jc w:val="both"/>
        <w:rPr>
          <w:rFonts w:ascii="Verdana" w:hAnsi="Verdana"/>
          <w:b/>
          <w:sz w:val="20"/>
          <w:szCs w:val="20"/>
        </w:rPr>
      </w:pPr>
      <w:r>
        <w:rPr>
          <w:rFonts w:ascii="Verdana" w:hAnsi="Verdana"/>
          <w:sz w:val="20"/>
          <w:szCs w:val="20"/>
        </w:rPr>
        <w:t>Die folgende Materialliste ist als Vorschlag gedacht. Gerne kann das eigene bisherige Mal- und Zeichenmaterial mitgebracht und mit den aufgeführten Materialien ergänzt werden. Bitte bringen Sie idealerweise folgendes Material zu Ihrem Kurs mit, um aus dem Vollen zu schöpfen:</w:t>
      </w:r>
    </w:p>
    <w:p w14:paraId="00DD7FBB" w14:textId="77777777" w:rsidR="00895708" w:rsidRDefault="00895708" w:rsidP="00895708">
      <w:pPr>
        <w:rPr>
          <w:rFonts w:ascii="Verdana" w:hAnsi="Verdana"/>
          <w:b/>
          <w:sz w:val="20"/>
          <w:szCs w:val="20"/>
        </w:rPr>
      </w:pPr>
    </w:p>
    <w:tbl>
      <w:tblPr>
        <w:tblStyle w:val="Tabellenraster"/>
        <w:tblW w:w="14737" w:type="dxa"/>
        <w:tblInd w:w="0" w:type="dxa"/>
        <w:tblLook w:val="04A0" w:firstRow="1" w:lastRow="0" w:firstColumn="1" w:lastColumn="0" w:noHBand="0" w:noVBand="1"/>
      </w:tblPr>
      <w:tblGrid>
        <w:gridCol w:w="1696"/>
        <w:gridCol w:w="13041"/>
      </w:tblGrid>
      <w:tr w:rsidR="00895708" w14:paraId="74B7A2D2" w14:textId="77777777" w:rsidTr="00895708">
        <w:tc>
          <w:tcPr>
            <w:tcW w:w="1696" w:type="dxa"/>
            <w:tcBorders>
              <w:top w:val="single" w:sz="4" w:space="0" w:color="auto"/>
              <w:left w:val="single" w:sz="4" w:space="0" w:color="auto"/>
              <w:bottom w:val="single" w:sz="4" w:space="0" w:color="auto"/>
              <w:right w:val="single" w:sz="4" w:space="0" w:color="auto"/>
            </w:tcBorders>
          </w:tcPr>
          <w:p w14:paraId="4C79E420" w14:textId="77777777" w:rsidR="00895708" w:rsidRDefault="00895708">
            <w:pPr>
              <w:rPr>
                <w:rFonts w:asciiTheme="minorHAnsi" w:eastAsiaTheme="minorHAnsi" w:hAnsiTheme="minorHAnsi" w:cstheme="minorBidi"/>
                <w:sz w:val="20"/>
                <w:szCs w:val="20"/>
              </w:rPr>
            </w:pPr>
          </w:p>
        </w:tc>
        <w:tc>
          <w:tcPr>
            <w:tcW w:w="13041" w:type="dxa"/>
            <w:tcBorders>
              <w:top w:val="single" w:sz="4" w:space="0" w:color="auto"/>
              <w:left w:val="single" w:sz="4" w:space="0" w:color="auto"/>
              <w:bottom w:val="single" w:sz="4" w:space="0" w:color="auto"/>
              <w:right w:val="single" w:sz="4" w:space="0" w:color="auto"/>
            </w:tcBorders>
          </w:tcPr>
          <w:p w14:paraId="7B318C7E" w14:textId="77777777" w:rsidR="00895708" w:rsidRDefault="00895708">
            <w:pPr>
              <w:rPr>
                <w:rFonts w:ascii="Verdana" w:hAnsi="Verdana" w:cstheme="minorBidi"/>
                <w:sz w:val="20"/>
                <w:szCs w:val="20"/>
              </w:rPr>
            </w:pPr>
            <w:r>
              <w:rPr>
                <w:rFonts w:ascii="Verdana" w:hAnsi="Verdana" w:cstheme="minorBidi"/>
                <w:b/>
                <w:sz w:val="20"/>
                <w:szCs w:val="20"/>
              </w:rPr>
              <w:t>Leinwände</w:t>
            </w:r>
            <w:r>
              <w:rPr>
                <w:rFonts w:ascii="Verdana" w:hAnsi="Verdana" w:cstheme="minorBidi"/>
                <w:sz w:val="20"/>
                <w:szCs w:val="20"/>
              </w:rPr>
              <w:t xml:space="preserve"> (3 bis 5 bespannte, stabile und grundierte Keilrahmen ab 80 x 80 bis max. 120 x 120)</w:t>
            </w:r>
          </w:p>
          <w:p w14:paraId="36E7C685" w14:textId="77777777" w:rsidR="00895708" w:rsidRDefault="00895708">
            <w:pPr>
              <w:rPr>
                <w:rFonts w:ascii="Verdana" w:eastAsiaTheme="minorHAnsi" w:hAnsi="Verdana" w:cstheme="minorBidi"/>
                <w:sz w:val="20"/>
                <w:szCs w:val="20"/>
              </w:rPr>
            </w:pPr>
          </w:p>
        </w:tc>
      </w:tr>
      <w:tr w:rsidR="00895708" w14:paraId="3F811027" w14:textId="77777777" w:rsidTr="00895708">
        <w:tc>
          <w:tcPr>
            <w:tcW w:w="1696" w:type="dxa"/>
            <w:tcBorders>
              <w:top w:val="single" w:sz="4" w:space="0" w:color="auto"/>
              <w:left w:val="single" w:sz="4" w:space="0" w:color="auto"/>
              <w:bottom w:val="single" w:sz="4" w:space="0" w:color="auto"/>
              <w:right w:val="single" w:sz="4" w:space="0" w:color="auto"/>
            </w:tcBorders>
          </w:tcPr>
          <w:p w14:paraId="43EE4F92" w14:textId="77777777" w:rsidR="00895708" w:rsidRDefault="00895708">
            <w:pPr>
              <w:rPr>
                <w:rFonts w:asciiTheme="minorHAnsi" w:eastAsiaTheme="minorHAnsi" w:hAnsiTheme="minorHAnsi" w:cstheme="minorBidi"/>
                <w:sz w:val="20"/>
                <w:szCs w:val="20"/>
              </w:rPr>
            </w:pPr>
          </w:p>
        </w:tc>
        <w:tc>
          <w:tcPr>
            <w:tcW w:w="13041" w:type="dxa"/>
            <w:tcBorders>
              <w:top w:val="single" w:sz="4" w:space="0" w:color="auto"/>
              <w:left w:val="single" w:sz="4" w:space="0" w:color="auto"/>
              <w:bottom w:val="single" w:sz="4" w:space="0" w:color="auto"/>
              <w:right w:val="single" w:sz="4" w:space="0" w:color="auto"/>
            </w:tcBorders>
          </w:tcPr>
          <w:p w14:paraId="286F627E" w14:textId="77777777" w:rsidR="00895708" w:rsidRDefault="00895708">
            <w:pPr>
              <w:rPr>
                <w:rFonts w:ascii="Verdana" w:hAnsi="Verdana" w:cstheme="minorBidi"/>
                <w:sz w:val="20"/>
                <w:szCs w:val="20"/>
              </w:rPr>
            </w:pPr>
            <w:r>
              <w:rPr>
                <w:rFonts w:ascii="Verdana" w:hAnsi="Verdana" w:cstheme="minorBidi"/>
                <w:b/>
                <w:sz w:val="20"/>
                <w:szCs w:val="20"/>
              </w:rPr>
              <w:t>Acrylfarben</w:t>
            </w:r>
            <w:r>
              <w:rPr>
                <w:rFonts w:ascii="Verdana" w:hAnsi="Verdana" w:cstheme="minorBidi"/>
                <w:sz w:val="20"/>
                <w:szCs w:val="20"/>
              </w:rPr>
              <w:t xml:space="preserve">, </w:t>
            </w:r>
            <w:r>
              <w:rPr>
                <w:rFonts w:ascii="Verdana" w:hAnsi="Verdana" w:cstheme="minorBidi"/>
                <w:b/>
                <w:sz w:val="20"/>
                <w:szCs w:val="20"/>
              </w:rPr>
              <w:t>Grundierweiss</w:t>
            </w:r>
            <w:r>
              <w:rPr>
                <w:rFonts w:ascii="Verdana" w:hAnsi="Verdana" w:cstheme="minorBidi"/>
                <w:sz w:val="20"/>
                <w:szCs w:val="20"/>
              </w:rPr>
              <w:t xml:space="preserve">, </w:t>
            </w:r>
            <w:r>
              <w:rPr>
                <w:rFonts w:ascii="Verdana" w:hAnsi="Verdana" w:cstheme="minorBidi"/>
                <w:b/>
                <w:sz w:val="20"/>
                <w:szCs w:val="20"/>
              </w:rPr>
              <w:t>Tusche, Kohlestifte</w:t>
            </w:r>
            <w:r>
              <w:rPr>
                <w:rFonts w:ascii="Verdana" w:hAnsi="Verdana" w:cstheme="minorBidi"/>
                <w:sz w:val="20"/>
                <w:szCs w:val="20"/>
              </w:rPr>
              <w:t xml:space="preserve">, </w:t>
            </w:r>
            <w:r>
              <w:rPr>
                <w:rFonts w:ascii="Verdana" w:hAnsi="Verdana" w:cstheme="minorBidi"/>
                <w:b/>
                <w:sz w:val="20"/>
                <w:szCs w:val="20"/>
              </w:rPr>
              <w:t>Öl-/Pastellkreiden</w:t>
            </w:r>
            <w:r>
              <w:rPr>
                <w:rFonts w:ascii="Verdana" w:hAnsi="Verdana" w:cstheme="minorBidi"/>
                <w:sz w:val="20"/>
                <w:szCs w:val="20"/>
              </w:rPr>
              <w:t xml:space="preserve"> und </w:t>
            </w:r>
            <w:r>
              <w:rPr>
                <w:rFonts w:ascii="Verdana" w:hAnsi="Verdana" w:cstheme="minorBidi"/>
                <w:b/>
                <w:sz w:val="20"/>
                <w:szCs w:val="20"/>
              </w:rPr>
              <w:t xml:space="preserve">Farbpigmente </w:t>
            </w:r>
            <w:r>
              <w:rPr>
                <w:rFonts w:ascii="Verdana" w:hAnsi="Verdana" w:cstheme="minorBidi"/>
                <w:sz w:val="20"/>
                <w:szCs w:val="20"/>
              </w:rPr>
              <w:t>nach ihrer Wahl</w:t>
            </w:r>
          </w:p>
          <w:p w14:paraId="54223611" w14:textId="77777777" w:rsidR="00895708" w:rsidRDefault="00895708">
            <w:pPr>
              <w:rPr>
                <w:rFonts w:ascii="Verdana" w:eastAsiaTheme="minorHAnsi" w:hAnsi="Verdana" w:cstheme="minorBidi"/>
                <w:b/>
                <w:sz w:val="20"/>
                <w:szCs w:val="20"/>
              </w:rPr>
            </w:pPr>
          </w:p>
        </w:tc>
      </w:tr>
      <w:tr w:rsidR="00895708" w14:paraId="758E7BBD" w14:textId="77777777" w:rsidTr="00895708">
        <w:tc>
          <w:tcPr>
            <w:tcW w:w="1696" w:type="dxa"/>
            <w:tcBorders>
              <w:top w:val="single" w:sz="4" w:space="0" w:color="auto"/>
              <w:left w:val="single" w:sz="4" w:space="0" w:color="auto"/>
              <w:bottom w:val="single" w:sz="4" w:space="0" w:color="auto"/>
              <w:right w:val="single" w:sz="4" w:space="0" w:color="auto"/>
            </w:tcBorders>
          </w:tcPr>
          <w:p w14:paraId="55558A2C" w14:textId="77777777" w:rsidR="00895708" w:rsidRDefault="00895708">
            <w:pPr>
              <w:rPr>
                <w:rFonts w:asciiTheme="minorHAnsi" w:eastAsiaTheme="minorHAnsi" w:hAnsiTheme="minorHAnsi" w:cstheme="minorBidi"/>
                <w:sz w:val="20"/>
                <w:szCs w:val="20"/>
              </w:rPr>
            </w:pPr>
          </w:p>
        </w:tc>
        <w:tc>
          <w:tcPr>
            <w:tcW w:w="13041" w:type="dxa"/>
            <w:tcBorders>
              <w:top w:val="single" w:sz="4" w:space="0" w:color="auto"/>
              <w:left w:val="single" w:sz="4" w:space="0" w:color="auto"/>
              <w:bottom w:val="single" w:sz="4" w:space="0" w:color="auto"/>
              <w:right w:val="single" w:sz="4" w:space="0" w:color="auto"/>
            </w:tcBorders>
          </w:tcPr>
          <w:p w14:paraId="4DA2AA4D" w14:textId="77777777" w:rsidR="00895708" w:rsidRDefault="00895708">
            <w:pPr>
              <w:rPr>
                <w:rFonts w:ascii="Verdana" w:hAnsi="Verdana" w:cstheme="minorBidi"/>
                <w:b/>
                <w:sz w:val="20"/>
                <w:szCs w:val="20"/>
              </w:rPr>
            </w:pPr>
            <w:r>
              <w:rPr>
                <w:rFonts w:ascii="Verdana" w:hAnsi="Verdana" w:cstheme="minorBidi"/>
                <w:b/>
                <w:sz w:val="20"/>
                <w:szCs w:val="20"/>
              </w:rPr>
              <w:t>Holzleim</w:t>
            </w:r>
            <w:r>
              <w:rPr>
                <w:rFonts w:ascii="Verdana" w:hAnsi="Verdana" w:cstheme="minorBidi"/>
                <w:sz w:val="20"/>
                <w:szCs w:val="20"/>
              </w:rPr>
              <w:t xml:space="preserve"> (mind. 1 Liter, transparent auftrocknend) und </w:t>
            </w:r>
            <w:r>
              <w:rPr>
                <w:rFonts w:ascii="Verdana" w:hAnsi="Verdana" w:cstheme="minorBidi"/>
                <w:b/>
                <w:sz w:val="20"/>
                <w:szCs w:val="20"/>
              </w:rPr>
              <w:t>Acryl-Binder</w:t>
            </w:r>
          </w:p>
          <w:p w14:paraId="746C3086" w14:textId="77777777" w:rsidR="00895708" w:rsidRDefault="00895708">
            <w:pPr>
              <w:rPr>
                <w:rFonts w:ascii="Verdana" w:eastAsiaTheme="minorHAnsi" w:hAnsi="Verdana" w:cstheme="minorBidi"/>
                <w:b/>
                <w:sz w:val="20"/>
                <w:szCs w:val="20"/>
              </w:rPr>
            </w:pPr>
          </w:p>
        </w:tc>
      </w:tr>
      <w:tr w:rsidR="00895708" w14:paraId="7754B026" w14:textId="77777777" w:rsidTr="00895708">
        <w:tc>
          <w:tcPr>
            <w:tcW w:w="1696" w:type="dxa"/>
            <w:tcBorders>
              <w:top w:val="single" w:sz="4" w:space="0" w:color="auto"/>
              <w:left w:val="single" w:sz="4" w:space="0" w:color="auto"/>
              <w:bottom w:val="single" w:sz="4" w:space="0" w:color="auto"/>
              <w:right w:val="single" w:sz="4" w:space="0" w:color="auto"/>
            </w:tcBorders>
          </w:tcPr>
          <w:p w14:paraId="762DF3A0" w14:textId="77777777" w:rsidR="00895708" w:rsidRDefault="00895708">
            <w:pPr>
              <w:rPr>
                <w:rFonts w:asciiTheme="minorHAnsi" w:eastAsiaTheme="minorHAnsi" w:hAnsiTheme="minorHAnsi" w:cstheme="minorBidi"/>
                <w:sz w:val="20"/>
                <w:szCs w:val="20"/>
              </w:rPr>
            </w:pPr>
          </w:p>
        </w:tc>
        <w:tc>
          <w:tcPr>
            <w:tcW w:w="13041" w:type="dxa"/>
            <w:tcBorders>
              <w:top w:val="single" w:sz="4" w:space="0" w:color="auto"/>
              <w:left w:val="single" w:sz="4" w:space="0" w:color="auto"/>
              <w:bottom w:val="single" w:sz="4" w:space="0" w:color="auto"/>
              <w:right w:val="single" w:sz="4" w:space="0" w:color="auto"/>
            </w:tcBorders>
          </w:tcPr>
          <w:p w14:paraId="5BE8259A" w14:textId="77777777" w:rsidR="00895708" w:rsidRDefault="00895708">
            <w:pPr>
              <w:rPr>
                <w:rFonts w:ascii="Verdana" w:hAnsi="Verdana" w:cstheme="minorBidi"/>
                <w:b/>
                <w:sz w:val="20"/>
                <w:szCs w:val="20"/>
              </w:rPr>
            </w:pPr>
            <w:r>
              <w:rPr>
                <w:rFonts w:ascii="Verdana" w:hAnsi="Verdana" w:cstheme="minorBidi"/>
                <w:b/>
                <w:sz w:val="20"/>
                <w:szCs w:val="20"/>
              </w:rPr>
              <w:t>Collagenmaterial</w:t>
            </w:r>
          </w:p>
          <w:p w14:paraId="73F7751C" w14:textId="77777777" w:rsidR="00895708" w:rsidRDefault="00895708">
            <w:pPr>
              <w:rPr>
                <w:rFonts w:ascii="Verdana" w:eastAsiaTheme="minorHAnsi" w:hAnsi="Verdana" w:cstheme="minorBidi"/>
                <w:b/>
                <w:sz w:val="20"/>
                <w:szCs w:val="20"/>
              </w:rPr>
            </w:pPr>
          </w:p>
        </w:tc>
      </w:tr>
      <w:tr w:rsidR="00895708" w14:paraId="0DE89D1A" w14:textId="77777777" w:rsidTr="00895708">
        <w:tc>
          <w:tcPr>
            <w:tcW w:w="1696" w:type="dxa"/>
            <w:tcBorders>
              <w:top w:val="single" w:sz="4" w:space="0" w:color="auto"/>
              <w:left w:val="single" w:sz="4" w:space="0" w:color="auto"/>
              <w:bottom w:val="single" w:sz="4" w:space="0" w:color="auto"/>
              <w:right w:val="single" w:sz="4" w:space="0" w:color="auto"/>
            </w:tcBorders>
          </w:tcPr>
          <w:p w14:paraId="06F6A11D" w14:textId="77777777" w:rsidR="00895708" w:rsidRDefault="00895708">
            <w:pPr>
              <w:rPr>
                <w:rFonts w:asciiTheme="minorHAnsi" w:eastAsiaTheme="minorHAnsi" w:hAnsiTheme="minorHAnsi" w:cstheme="minorBidi"/>
                <w:sz w:val="20"/>
                <w:szCs w:val="20"/>
              </w:rPr>
            </w:pPr>
          </w:p>
        </w:tc>
        <w:tc>
          <w:tcPr>
            <w:tcW w:w="13041" w:type="dxa"/>
            <w:tcBorders>
              <w:top w:val="single" w:sz="4" w:space="0" w:color="auto"/>
              <w:left w:val="single" w:sz="4" w:space="0" w:color="auto"/>
              <w:bottom w:val="single" w:sz="4" w:space="0" w:color="auto"/>
              <w:right w:val="single" w:sz="4" w:space="0" w:color="auto"/>
            </w:tcBorders>
          </w:tcPr>
          <w:p w14:paraId="3E8F7A07" w14:textId="77777777" w:rsidR="00895708" w:rsidRDefault="00895708">
            <w:pPr>
              <w:rPr>
                <w:rFonts w:ascii="Verdana" w:hAnsi="Verdana" w:cstheme="minorBidi"/>
                <w:b/>
                <w:sz w:val="20"/>
                <w:szCs w:val="20"/>
              </w:rPr>
            </w:pPr>
            <w:r>
              <w:rPr>
                <w:rFonts w:ascii="Verdana" w:hAnsi="Verdana" w:cstheme="minorBidi"/>
                <w:b/>
                <w:sz w:val="20"/>
                <w:szCs w:val="20"/>
              </w:rPr>
              <w:t xml:space="preserve">Pinsel- und Spachtelset </w:t>
            </w:r>
            <w:r>
              <w:rPr>
                <w:rFonts w:ascii="Verdana" w:hAnsi="Verdana" w:cstheme="minorBidi"/>
                <w:sz w:val="20"/>
                <w:szCs w:val="20"/>
              </w:rPr>
              <w:t xml:space="preserve">in diverses Breiten, breite </w:t>
            </w:r>
            <w:r>
              <w:rPr>
                <w:rFonts w:ascii="Verdana" w:hAnsi="Verdana" w:cstheme="minorBidi"/>
                <w:b/>
                <w:sz w:val="20"/>
                <w:szCs w:val="20"/>
              </w:rPr>
              <w:t>Gummispachtel</w:t>
            </w:r>
          </w:p>
          <w:p w14:paraId="214923A1" w14:textId="77777777" w:rsidR="00895708" w:rsidRDefault="00895708">
            <w:pPr>
              <w:rPr>
                <w:rFonts w:ascii="Verdana" w:eastAsiaTheme="minorHAnsi" w:hAnsi="Verdana" w:cstheme="minorBidi"/>
                <w:b/>
                <w:sz w:val="20"/>
                <w:szCs w:val="20"/>
              </w:rPr>
            </w:pPr>
          </w:p>
        </w:tc>
      </w:tr>
      <w:tr w:rsidR="00895708" w14:paraId="5182BAA5" w14:textId="77777777" w:rsidTr="00895708">
        <w:tc>
          <w:tcPr>
            <w:tcW w:w="1696" w:type="dxa"/>
            <w:tcBorders>
              <w:top w:val="single" w:sz="4" w:space="0" w:color="auto"/>
              <w:left w:val="single" w:sz="4" w:space="0" w:color="auto"/>
              <w:bottom w:val="single" w:sz="4" w:space="0" w:color="auto"/>
              <w:right w:val="single" w:sz="4" w:space="0" w:color="auto"/>
            </w:tcBorders>
          </w:tcPr>
          <w:p w14:paraId="2FDF981B" w14:textId="77777777" w:rsidR="00895708" w:rsidRDefault="00895708">
            <w:pPr>
              <w:rPr>
                <w:rFonts w:asciiTheme="minorHAnsi" w:eastAsiaTheme="minorHAnsi" w:hAnsiTheme="minorHAnsi" w:cstheme="minorBidi"/>
                <w:sz w:val="20"/>
                <w:szCs w:val="20"/>
              </w:rPr>
            </w:pPr>
          </w:p>
        </w:tc>
        <w:tc>
          <w:tcPr>
            <w:tcW w:w="13041" w:type="dxa"/>
            <w:tcBorders>
              <w:top w:val="single" w:sz="4" w:space="0" w:color="auto"/>
              <w:left w:val="single" w:sz="4" w:space="0" w:color="auto"/>
              <w:bottom w:val="single" w:sz="4" w:space="0" w:color="auto"/>
              <w:right w:val="single" w:sz="4" w:space="0" w:color="auto"/>
            </w:tcBorders>
          </w:tcPr>
          <w:p w14:paraId="2FDB1D59" w14:textId="77777777" w:rsidR="00895708" w:rsidRDefault="00895708">
            <w:pPr>
              <w:rPr>
                <w:rFonts w:ascii="Verdana" w:hAnsi="Verdana" w:cstheme="minorBidi"/>
                <w:sz w:val="20"/>
                <w:szCs w:val="20"/>
              </w:rPr>
            </w:pPr>
            <w:r>
              <w:rPr>
                <w:rFonts w:ascii="Verdana" w:hAnsi="Verdana" w:cstheme="minorBidi"/>
                <w:b/>
                <w:sz w:val="20"/>
                <w:szCs w:val="20"/>
              </w:rPr>
              <w:t>Spachtelmassen, Strukturpasten, Sand, Asche</w:t>
            </w:r>
            <w:r>
              <w:rPr>
                <w:rFonts w:ascii="Verdana" w:hAnsi="Verdana" w:cstheme="minorBidi"/>
                <w:sz w:val="20"/>
                <w:szCs w:val="20"/>
              </w:rPr>
              <w:t xml:space="preserve">, </w:t>
            </w:r>
            <w:r>
              <w:rPr>
                <w:rFonts w:ascii="Verdana" w:hAnsi="Verdana" w:cstheme="minorBidi"/>
                <w:b/>
                <w:sz w:val="20"/>
                <w:szCs w:val="20"/>
              </w:rPr>
              <w:t xml:space="preserve">Baustoffe </w:t>
            </w:r>
            <w:r>
              <w:rPr>
                <w:rFonts w:ascii="Verdana" w:hAnsi="Verdana" w:cstheme="minorBidi"/>
                <w:sz w:val="20"/>
                <w:szCs w:val="20"/>
              </w:rPr>
              <w:t>für Materialschichten oder zum Beimischen, (mind. zwei verschiedene Produkte)</w:t>
            </w:r>
          </w:p>
          <w:p w14:paraId="0401BB7F" w14:textId="77777777" w:rsidR="00895708" w:rsidRDefault="00895708">
            <w:pPr>
              <w:rPr>
                <w:rFonts w:ascii="Verdana" w:eastAsiaTheme="minorHAnsi" w:hAnsi="Verdana" w:cstheme="minorBidi"/>
                <w:b/>
                <w:sz w:val="20"/>
                <w:szCs w:val="20"/>
              </w:rPr>
            </w:pPr>
          </w:p>
        </w:tc>
      </w:tr>
      <w:tr w:rsidR="00895708" w14:paraId="233ACCD7" w14:textId="77777777" w:rsidTr="00895708">
        <w:tc>
          <w:tcPr>
            <w:tcW w:w="1696" w:type="dxa"/>
            <w:tcBorders>
              <w:top w:val="single" w:sz="4" w:space="0" w:color="auto"/>
              <w:left w:val="single" w:sz="4" w:space="0" w:color="auto"/>
              <w:bottom w:val="single" w:sz="4" w:space="0" w:color="auto"/>
              <w:right w:val="single" w:sz="4" w:space="0" w:color="auto"/>
            </w:tcBorders>
          </w:tcPr>
          <w:p w14:paraId="1F3F3F09" w14:textId="77777777" w:rsidR="00895708" w:rsidRDefault="00895708">
            <w:pPr>
              <w:rPr>
                <w:rFonts w:asciiTheme="minorHAnsi" w:eastAsiaTheme="minorHAnsi" w:hAnsiTheme="minorHAnsi" w:cstheme="minorBidi"/>
                <w:sz w:val="20"/>
                <w:szCs w:val="20"/>
              </w:rPr>
            </w:pPr>
          </w:p>
        </w:tc>
        <w:tc>
          <w:tcPr>
            <w:tcW w:w="13041" w:type="dxa"/>
            <w:tcBorders>
              <w:top w:val="single" w:sz="4" w:space="0" w:color="auto"/>
              <w:left w:val="single" w:sz="4" w:space="0" w:color="auto"/>
              <w:bottom w:val="single" w:sz="4" w:space="0" w:color="auto"/>
              <w:right w:val="single" w:sz="4" w:space="0" w:color="auto"/>
            </w:tcBorders>
          </w:tcPr>
          <w:p w14:paraId="5861EFBE" w14:textId="77777777" w:rsidR="00895708" w:rsidRDefault="00895708">
            <w:pPr>
              <w:rPr>
                <w:rFonts w:ascii="Verdana" w:hAnsi="Verdana" w:cstheme="minorBidi"/>
                <w:sz w:val="20"/>
                <w:szCs w:val="20"/>
              </w:rPr>
            </w:pPr>
            <w:r>
              <w:rPr>
                <w:rFonts w:ascii="Verdana" w:hAnsi="Verdana" w:cstheme="minorBidi"/>
                <w:b/>
                <w:sz w:val="20"/>
                <w:szCs w:val="20"/>
              </w:rPr>
              <w:t xml:space="preserve">Bitumen, </w:t>
            </w:r>
            <w:proofErr w:type="spellStart"/>
            <w:r>
              <w:rPr>
                <w:rFonts w:ascii="Verdana" w:hAnsi="Verdana" w:cstheme="minorBidi"/>
                <w:b/>
                <w:sz w:val="20"/>
                <w:szCs w:val="20"/>
              </w:rPr>
              <w:t>Dachlack</w:t>
            </w:r>
            <w:proofErr w:type="spellEnd"/>
            <w:r>
              <w:rPr>
                <w:rFonts w:ascii="Verdana" w:hAnsi="Verdana" w:cstheme="minorBidi"/>
                <w:b/>
                <w:sz w:val="20"/>
                <w:szCs w:val="20"/>
              </w:rPr>
              <w:t>, Isolieranstrich</w:t>
            </w:r>
            <w:r>
              <w:rPr>
                <w:rFonts w:ascii="Verdana" w:hAnsi="Verdana" w:cstheme="minorBidi"/>
                <w:sz w:val="20"/>
                <w:szCs w:val="20"/>
              </w:rPr>
              <w:t xml:space="preserve"> (wasserabstossend aus dem Baumarkt) oder </w:t>
            </w:r>
            <w:r>
              <w:rPr>
                <w:rFonts w:ascii="Verdana" w:hAnsi="Verdana" w:cstheme="minorBidi"/>
                <w:b/>
                <w:sz w:val="20"/>
                <w:szCs w:val="20"/>
              </w:rPr>
              <w:t>Abdecklack</w:t>
            </w:r>
            <w:r>
              <w:rPr>
                <w:rFonts w:ascii="Verdana" w:hAnsi="Verdana" w:cstheme="minorBidi"/>
                <w:sz w:val="20"/>
                <w:szCs w:val="20"/>
              </w:rPr>
              <w:t xml:space="preserve"> (schwarz, flüssig von </w:t>
            </w:r>
            <w:proofErr w:type="spellStart"/>
            <w:r>
              <w:rPr>
                <w:rFonts w:ascii="Verdana" w:hAnsi="Verdana" w:cstheme="minorBidi"/>
                <w:sz w:val="20"/>
                <w:szCs w:val="20"/>
              </w:rPr>
              <w:t>Charbonnel</w:t>
            </w:r>
            <w:proofErr w:type="spellEnd"/>
            <w:r>
              <w:rPr>
                <w:rFonts w:ascii="Verdana" w:hAnsi="Verdana" w:cstheme="minorBidi"/>
                <w:sz w:val="20"/>
                <w:szCs w:val="20"/>
              </w:rPr>
              <w:t xml:space="preserve"> bei Boesner)</w:t>
            </w:r>
          </w:p>
          <w:p w14:paraId="4037440F" w14:textId="77777777" w:rsidR="00895708" w:rsidRDefault="00895708">
            <w:pPr>
              <w:rPr>
                <w:rFonts w:ascii="Verdana" w:eastAsiaTheme="minorHAnsi" w:hAnsi="Verdana" w:cstheme="minorBidi"/>
                <w:b/>
                <w:sz w:val="20"/>
                <w:szCs w:val="20"/>
              </w:rPr>
            </w:pPr>
          </w:p>
        </w:tc>
      </w:tr>
      <w:tr w:rsidR="00895708" w14:paraId="2269A20D" w14:textId="77777777" w:rsidTr="00895708">
        <w:tc>
          <w:tcPr>
            <w:tcW w:w="1696" w:type="dxa"/>
            <w:tcBorders>
              <w:top w:val="single" w:sz="4" w:space="0" w:color="auto"/>
              <w:left w:val="single" w:sz="4" w:space="0" w:color="auto"/>
              <w:bottom w:val="single" w:sz="4" w:space="0" w:color="auto"/>
              <w:right w:val="single" w:sz="4" w:space="0" w:color="auto"/>
            </w:tcBorders>
          </w:tcPr>
          <w:p w14:paraId="21D12255" w14:textId="77777777" w:rsidR="00895708" w:rsidRDefault="00895708">
            <w:pPr>
              <w:rPr>
                <w:rFonts w:asciiTheme="minorHAnsi" w:eastAsiaTheme="minorHAnsi" w:hAnsiTheme="minorHAnsi" w:cstheme="minorBidi"/>
                <w:sz w:val="20"/>
                <w:szCs w:val="20"/>
              </w:rPr>
            </w:pPr>
          </w:p>
        </w:tc>
        <w:tc>
          <w:tcPr>
            <w:tcW w:w="13041" w:type="dxa"/>
            <w:tcBorders>
              <w:top w:val="single" w:sz="4" w:space="0" w:color="auto"/>
              <w:left w:val="single" w:sz="4" w:space="0" w:color="auto"/>
              <w:bottom w:val="single" w:sz="4" w:space="0" w:color="auto"/>
              <w:right w:val="single" w:sz="4" w:space="0" w:color="auto"/>
            </w:tcBorders>
          </w:tcPr>
          <w:p w14:paraId="6F1EE2A1" w14:textId="77777777" w:rsidR="00895708" w:rsidRDefault="00895708">
            <w:pPr>
              <w:rPr>
                <w:rFonts w:ascii="Verdana" w:hAnsi="Verdana" w:cstheme="minorBidi"/>
                <w:b/>
                <w:sz w:val="20"/>
                <w:szCs w:val="20"/>
              </w:rPr>
            </w:pPr>
            <w:r>
              <w:rPr>
                <w:rFonts w:ascii="Verdana" w:hAnsi="Verdana" w:cstheme="minorBidi"/>
                <w:b/>
                <w:sz w:val="20"/>
                <w:szCs w:val="20"/>
              </w:rPr>
              <w:t xml:space="preserve">Fixativ, Gefässe, Maltücher, </w:t>
            </w:r>
            <w:proofErr w:type="spellStart"/>
            <w:r>
              <w:rPr>
                <w:rFonts w:ascii="Verdana" w:hAnsi="Verdana" w:cstheme="minorBidi"/>
                <w:b/>
                <w:sz w:val="20"/>
                <w:szCs w:val="20"/>
              </w:rPr>
              <w:t>CilitBang</w:t>
            </w:r>
            <w:proofErr w:type="spellEnd"/>
            <w:r>
              <w:rPr>
                <w:rFonts w:ascii="Verdana" w:hAnsi="Verdana" w:cstheme="minorBidi"/>
                <w:b/>
                <w:sz w:val="20"/>
                <w:szCs w:val="20"/>
              </w:rPr>
              <w:t xml:space="preserve"> </w:t>
            </w:r>
            <w:r>
              <w:rPr>
                <w:rFonts w:ascii="Verdana" w:hAnsi="Verdana" w:cstheme="minorBidi"/>
                <w:sz w:val="20"/>
                <w:szCs w:val="20"/>
              </w:rPr>
              <w:t xml:space="preserve">(fettlösendes Reinigungsmittel), </w:t>
            </w:r>
            <w:r>
              <w:rPr>
                <w:rFonts w:ascii="Verdana" w:hAnsi="Verdana" w:cstheme="minorBidi"/>
                <w:b/>
                <w:sz w:val="20"/>
                <w:szCs w:val="20"/>
              </w:rPr>
              <w:t xml:space="preserve">Schwingbesen </w:t>
            </w:r>
            <w:r>
              <w:rPr>
                <w:rFonts w:ascii="Verdana" w:hAnsi="Verdana" w:cstheme="minorBidi"/>
                <w:sz w:val="20"/>
                <w:szCs w:val="20"/>
              </w:rPr>
              <w:t xml:space="preserve">oder </w:t>
            </w:r>
            <w:r>
              <w:rPr>
                <w:rFonts w:ascii="Verdana" w:hAnsi="Verdana" w:cstheme="minorBidi"/>
                <w:b/>
                <w:sz w:val="20"/>
                <w:szCs w:val="20"/>
              </w:rPr>
              <w:t>Stabmixer</w:t>
            </w:r>
          </w:p>
          <w:p w14:paraId="0EE92CD5" w14:textId="77777777" w:rsidR="00895708" w:rsidRDefault="00895708">
            <w:pPr>
              <w:rPr>
                <w:rFonts w:ascii="Verdana" w:eastAsiaTheme="minorHAnsi" w:hAnsi="Verdana" w:cstheme="minorBidi"/>
                <w:b/>
                <w:sz w:val="20"/>
                <w:szCs w:val="20"/>
              </w:rPr>
            </w:pPr>
          </w:p>
        </w:tc>
      </w:tr>
      <w:tr w:rsidR="00895708" w14:paraId="030A9BEB" w14:textId="77777777" w:rsidTr="00895708">
        <w:tc>
          <w:tcPr>
            <w:tcW w:w="1696" w:type="dxa"/>
            <w:tcBorders>
              <w:top w:val="single" w:sz="4" w:space="0" w:color="auto"/>
              <w:left w:val="single" w:sz="4" w:space="0" w:color="auto"/>
              <w:bottom w:val="single" w:sz="4" w:space="0" w:color="auto"/>
              <w:right w:val="single" w:sz="4" w:space="0" w:color="auto"/>
            </w:tcBorders>
          </w:tcPr>
          <w:p w14:paraId="497A88D1" w14:textId="77777777" w:rsidR="00895708" w:rsidRDefault="00895708">
            <w:pPr>
              <w:rPr>
                <w:rFonts w:asciiTheme="minorHAnsi" w:eastAsiaTheme="minorHAnsi" w:hAnsiTheme="minorHAnsi" w:cstheme="minorBidi"/>
                <w:sz w:val="20"/>
                <w:szCs w:val="20"/>
              </w:rPr>
            </w:pPr>
          </w:p>
        </w:tc>
        <w:tc>
          <w:tcPr>
            <w:tcW w:w="13041" w:type="dxa"/>
            <w:tcBorders>
              <w:top w:val="single" w:sz="4" w:space="0" w:color="auto"/>
              <w:left w:val="single" w:sz="4" w:space="0" w:color="auto"/>
              <w:bottom w:val="single" w:sz="4" w:space="0" w:color="auto"/>
              <w:right w:val="single" w:sz="4" w:space="0" w:color="auto"/>
            </w:tcBorders>
          </w:tcPr>
          <w:p w14:paraId="7CDF8753" w14:textId="77777777" w:rsidR="00895708" w:rsidRDefault="00895708">
            <w:pPr>
              <w:rPr>
                <w:rFonts w:ascii="Verdana" w:hAnsi="Verdana" w:cstheme="minorBidi"/>
                <w:sz w:val="20"/>
                <w:szCs w:val="20"/>
              </w:rPr>
            </w:pPr>
            <w:r>
              <w:rPr>
                <w:rFonts w:ascii="Verdana" w:hAnsi="Verdana" w:cstheme="minorBidi"/>
                <w:b/>
                <w:sz w:val="20"/>
                <w:szCs w:val="20"/>
              </w:rPr>
              <w:t xml:space="preserve">Skizzenbuch </w:t>
            </w:r>
            <w:r>
              <w:rPr>
                <w:rFonts w:ascii="Verdana" w:hAnsi="Verdana" w:cstheme="minorBidi"/>
                <w:sz w:val="20"/>
                <w:szCs w:val="20"/>
              </w:rPr>
              <w:t>(mind. Grösse A4 oder 21 x 21)</w:t>
            </w:r>
          </w:p>
          <w:p w14:paraId="26576D58" w14:textId="77777777" w:rsidR="00895708" w:rsidRDefault="00895708">
            <w:pPr>
              <w:rPr>
                <w:rFonts w:ascii="Verdana" w:eastAsiaTheme="minorHAnsi" w:hAnsi="Verdana" w:cstheme="minorBidi"/>
                <w:b/>
                <w:sz w:val="20"/>
                <w:szCs w:val="20"/>
              </w:rPr>
            </w:pPr>
          </w:p>
        </w:tc>
      </w:tr>
      <w:tr w:rsidR="00895708" w14:paraId="2E89951F" w14:textId="77777777" w:rsidTr="00895708">
        <w:tc>
          <w:tcPr>
            <w:tcW w:w="1696" w:type="dxa"/>
            <w:tcBorders>
              <w:top w:val="single" w:sz="4" w:space="0" w:color="auto"/>
              <w:left w:val="single" w:sz="4" w:space="0" w:color="auto"/>
              <w:bottom w:val="single" w:sz="4" w:space="0" w:color="auto"/>
              <w:right w:val="single" w:sz="4" w:space="0" w:color="auto"/>
            </w:tcBorders>
          </w:tcPr>
          <w:p w14:paraId="490C3CC5" w14:textId="77777777" w:rsidR="00895708" w:rsidRDefault="00895708">
            <w:pPr>
              <w:rPr>
                <w:rFonts w:asciiTheme="minorHAnsi" w:eastAsiaTheme="minorHAnsi" w:hAnsiTheme="minorHAnsi" w:cstheme="minorBidi"/>
                <w:sz w:val="20"/>
                <w:szCs w:val="20"/>
              </w:rPr>
            </w:pPr>
          </w:p>
        </w:tc>
        <w:tc>
          <w:tcPr>
            <w:tcW w:w="13041" w:type="dxa"/>
            <w:tcBorders>
              <w:top w:val="single" w:sz="4" w:space="0" w:color="auto"/>
              <w:left w:val="single" w:sz="4" w:space="0" w:color="auto"/>
              <w:bottom w:val="single" w:sz="4" w:space="0" w:color="auto"/>
              <w:right w:val="single" w:sz="4" w:space="0" w:color="auto"/>
            </w:tcBorders>
          </w:tcPr>
          <w:p w14:paraId="75842676" w14:textId="77777777" w:rsidR="00895708" w:rsidRDefault="00895708">
            <w:pPr>
              <w:rPr>
                <w:rFonts w:ascii="Verdana" w:hAnsi="Verdana" w:cstheme="minorBidi"/>
                <w:b/>
                <w:sz w:val="20"/>
                <w:szCs w:val="20"/>
              </w:rPr>
            </w:pPr>
            <w:r>
              <w:rPr>
                <w:rFonts w:ascii="Verdana" w:hAnsi="Verdana" w:cstheme="minorBidi"/>
                <w:b/>
                <w:sz w:val="20"/>
                <w:szCs w:val="20"/>
              </w:rPr>
              <w:t>Digital- oder Handykamera</w:t>
            </w:r>
          </w:p>
          <w:p w14:paraId="69C465FD" w14:textId="77777777" w:rsidR="00895708" w:rsidRDefault="00895708">
            <w:pPr>
              <w:rPr>
                <w:rFonts w:ascii="Verdana" w:eastAsiaTheme="minorHAnsi" w:hAnsi="Verdana" w:cstheme="minorBidi"/>
                <w:b/>
                <w:sz w:val="20"/>
                <w:szCs w:val="20"/>
              </w:rPr>
            </w:pPr>
          </w:p>
        </w:tc>
      </w:tr>
    </w:tbl>
    <w:p w14:paraId="6F2A838D" w14:textId="77777777" w:rsidR="00895708" w:rsidRDefault="00895708" w:rsidP="00895708">
      <w:pPr>
        <w:rPr>
          <w:sz w:val="20"/>
          <w:szCs w:val="20"/>
        </w:rPr>
      </w:pPr>
    </w:p>
    <w:p w14:paraId="479D3B01" w14:textId="77777777" w:rsidR="009A126D" w:rsidRDefault="009A126D" w:rsidP="009A126D">
      <w:pPr>
        <w:rPr>
          <w:sz w:val="24"/>
          <w:szCs w:val="24"/>
        </w:rPr>
      </w:pPr>
      <w:r w:rsidRPr="004F6459">
        <w:rPr>
          <w:sz w:val="24"/>
          <w:szCs w:val="24"/>
        </w:rPr>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höherpreisige Markenprodukte ihr Geld wert. So enthalten teurere Farben einen größeren Anteil hochwertiger Pigmente mit besserer Leuchtkraft.</w:t>
      </w:r>
    </w:p>
    <w:p w14:paraId="75ED5FFD" w14:textId="77777777" w:rsidR="009A126D" w:rsidRDefault="009A126D" w:rsidP="009A126D">
      <w:pPr>
        <w:rPr>
          <w:sz w:val="24"/>
          <w:szCs w:val="24"/>
        </w:rPr>
      </w:pPr>
      <w:r w:rsidRPr="004F6459">
        <w:rPr>
          <w:sz w:val="24"/>
          <w:szCs w:val="24"/>
        </w:rPr>
        <w:t>Dennoch können Sie mit günstigerem Material (z.B. Eigenmarken des Handels) oft schon recht ordentliche Ergebnisse erzielen, vor allem wenn Sie eine Technik zunächst einmal nur ausprobieren wollen.</w:t>
      </w:r>
    </w:p>
    <w:p w14:paraId="3EE1AF1E" w14:textId="5E3F3204" w:rsidR="001D3671" w:rsidRPr="009A126D" w:rsidRDefault="009A126D">
      <w:pPr>
        <w:rPr>
          <w:sz w:val="24"/>
          <w:szCs w:val="24"/>
        </w:rPr>
      </w:pPr>
      <w:r w:rsidRPr="004F6459">
        <w:rPr>
          <w:sz w:val="24"/>
          <w:szCs w:val="24"/>
        </w:rPr>
        <w:t xml:space="preserve">Bei Fragen zu den Materialien helfen wir Ihnen gerne weiter. Sprechen Sie uns an oder schreiben Sie uns eine </w:t>
      </w:r>
      <w:proofErr w:type="spellStart"/>
      <w:proofErr w:type="gramStart"/>
      <w:r w:rsidRPr="004F6459">
        <w:rPr>
          <w:sz w:val="24"/>
          <w:szCs w:val="24"/>
        </w:rPr>
        <w:t>Email</w:t>
      </w:r>
      <w:proofErr w:type="spellEnd"/>
      <w:proofErr w:type="gramEnd"/>
      <w:r w:rsidRPr="004F6459">
        <w:rPr>
          <w:sz w:val="24"/>
          <w:szCs w:val="24"/>
        </w:rPr>
        <w:t>!</w:t>
      </w:r>
    </w:p>
    <w:sectPr w:rsidR="001D3671" w:rsidRPr="009A126D" w:rsidSect="00895708">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04"/>
    <w:rsid w:val="00071404"/>
    <w:rsid w:val="001D3671"/>
    <w:rsid w:val="00895708"/>
    <w:rsid w:val="009A12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88AE5"/>
  <w15:chartTrackingRefBased/>
  <w15:docId w15:val="{7F6D961E-027D-4504-B622-FD060A8E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5708"/>
    <w:pPr>
      <w:spacing w:after="0" w:line="240" w:lineRule="auto"/>
    </w:pPr>
    <w:rPr>
      <w:rFonts w:ascii="Calibri" w:eastAsia="Calibri" w:hAnsi="Calibri" w:cs="Times New Roman"/>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95708"/>
    <w:pPr>
      <w:spacing w:after="0" w:line="240" w:lineRule="auto"/>
    </w:pPr>
    <w:rPr>
      <w:lang w:val="de-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3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1679</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chr.degasperi@t-online.de</dc:creator>
  <cp:keywords/>
  <dc:description/>
  <cp:lastModifiedBy>chr.degasperi@t-online.de</cp:lastModifiedBy>
  <cp:revision>3</cp:revision>
  <dcterms:created xsi:type="dcterms:W3CDTF">2022-11-15T16:23:00Z</dcterms:created>
  <dcterms:modified xsi:type="dcterms:W3CDTF">2022-12-19T16:29:00Z</dcterms:modified>
</cp:coreProperties>
</file>