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12D7" w14:textId="77777777" w:rsidR="00F42C7D" w:rsidRPr="00815A43" w:rsidRDefault="00F42C7D" w:rsidP="00F42C7D">
      <w:pPr>
        <w:rPr>
          <w:b/>
          <w:bCs/>
          <w:sz w:val="28"/>
          <w:szCs w:val="28"/>
        </w:rPr>
      </w:pPr>
      <w:r w:rsidRPr="00815A43">
        <w:rPr>
          <w:b/>
          <w:bCs/>
          <w:sz w:val="28"/>
          <w:szCs w:val="28"/>
        </w:rPr>
        <w:t>Materialliste</w:t>
      </w:r>
    </w:p>
    <w:p w14:paraId="55C17C19" w14:textId="77777777" w:rsidR="00F42C7D" w:rsidRPr="00C24560" w:rsidRDefault="00F42C7D" w:rsidP="00F42C7D">
      <w:pPr>
        <w:rPr>
          <w:b/>
          <w:bCs/>
          <w:sz w:val="24"/>
          <w:szCs w:val="24"/>
        </w:rPr>
      </w:pPr>
    </w:p>
    <w:p w14:paraId="7AC2BB8C" w14:textId="47D2CB7A" w:rsidR="00F42C7D" w:rsidRPr="004F6459" w:rsidRDefault="00F42C7D" w:rsidP="00F42C7D">
      <w:pPr>
        <w:rPr>
          <w:sz w:val="24"/>
          <w:szCs w:val="24"/>
        </w:rPr>
      </w:pPr>
      <w:r w:rsidRPr="004F6459">
        <w:rPr>
          <w:sz w:val="24"/>
          <w:szCs w:val="24"/>
        </w:rPr>
        <w:t xml:space="preserve">für den Kurs </w:t>
      </w:r>
      <w:r w:rsidRPr="00C24560">
        <w:rPr>
          <w:b/>
          <w:bCs/>
          <w:sz w:val="24"/>
          <w:szCs w:val="24"/>
        </w:rPr>
        <w:t>„</w:t>
      </w:r>
      <w:r w:rsidR="00834095">
        <w:rPr>
          <w:b/>
          <w:bCs/>
          <w:sz w:val="24"/>
          <w:szCs w:val="24"/>
        </w:rPr>
        <w:t>Malen mit Pigmenten</w:t>
      </w:r>
      <w:r w:rsidRPr="00C24560">
        <w:rPr>
          <w:b/>
          <w:bCs/>
          <w:sz w:val="24"/>
          <w:szCs w:val="24"/>
        </w:rPr>
        <w:t>”</w:t>
      </w:r>
    </w:p>
    <w:p w14:paraId="1BA1DC5A" w14:textId="3943EA3A" w:rsidR="00F42C7D" w:rsidRPr="004F6459" w:rsidRDefault="00F42C7D" w:rsidP="00F42C7D">
      <w:pPr>
        <w:rPr>
          <w:sz w:val="24"/>
          <w:szCs w:val="24"/>
        </w:rPr>
      </w:pPr>
      <w:r w:rsidRPr="004F6459">
        <w:rPr>
          <w:sz w:val="24"/>
          <w:szCs w:val="24"/>
        </w:rPr>
        <w:t xml:space="preserve">mit </w:t>
      </w:r>
      <w:r w:rsidR="00834095" w:rsidRPr="006C54E2">
        <w:rPr>
          <w:b/>
          <w:bCs/>
          <w:sz w:val="24"/>
          <w:szCs w:val="24"/>
        </w:rPr>
        <w:t>Irmgard Pfanzelt</w:t>
      </w:r>
    </w:p>
    <w:p w14:paraId="2B8F3127" w14:textId="07D50282" w:rsidR="00F42C7D" w:rsidRDefault="00F42C7D" w:rsidP="00F42C7D">
      <w:pPr>
        <w:rPr>
          <w:sz w:val="24"/>
          <w:szCs w:val="24"/>
        </w:rPr>
      </w:pPr>
      <w:r>
        <w:rPr>
          <w:sz w:val="24"/>
          <w:szCs w:val="24"/>
        </w:rPr>
        <w:t xml:space="preserve">vom </w:t>
      </w:r>
      <w:r w:rsidR="006C54E2">
        <w:rPr>
          <w:sz w:val="24"/>
          <w:szCs w:val="24"/>
        </w:rPr>
        <w:t>29. August</w:t>
      </w:r>
      <w:r>
        <w:rPr>
          <w:sz w:val="24"/>
          <w:szCs w:val="24"/>
        </w:rPr>
        <w:t xml:space="preserve"> bis </w:t>
      </w:r>
      <w:r w:rsidR="006C54E2">
        <w:rPr>
          <w:sz w:val="24"/>
          <w:szCs w:val="24"/>
        </w:rPr>
        <w:t>2. September 2023</w:t>
      </w:r>
    </w:p>
    <w:p w14:paraId="2F5D7172" w14:textId="77777777" w:rsidR="00F42C7D" w:rsidRPr="004F6459" w:rsidRDefault="00F42C7D" w:rsidP="00F42C7D">
      <w:pPr>
        <w:rPr>
          <w:sz w:val="24"/>
          <w:szCs w:val="24"/>
        </w:rPr>
      </w:pPr>
    </w:p>
    <w:p w14:paraId="2ED5F8CF" w14:textId="77777777" w:rsidR="00F42C7D" w:rsidRDefault="00F42C7D" w:rsidP="00F42C7D">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43F449DD" w14:textId="77777777" w:rsidR="00E85DAF" w:rsidRDefault="00E85DAF" w:rsidP="00E85DAF"/>
    <w:p w14:paraId="43F449DE" w14:textId="61E16860" w:rsidR="00E85DAF" w:rsidRDefault="00E85DAF" w:rsidP="00E85DAF">
      <w:r>
        <w:t>Acrylfarben, Pigmente vom eigenen Bestand, alternativ 3</w:t>
      </w:r>
      <w:r w:rsidR="008B13DB">
        <w:t xml:space="preserve"> </w:t>
      </w:r>
      <w:r>
        <w:t xml:space="preserve">bis 5 verschiedene Pigmente nach persönlichem Geschmack, Acrylemulsion </w:t>
      </w:r>
      <w:proofErr w:type="spellStart"/>
      <w:r>
        <w:t>Primal</w:t>
      </w:r>
      <w:proofErr w:type="spellEnd"/>
      <w:r>
        <w:t xml:space="preserve"> AC 235 ER oder B</w:t>
      </w:r>
      <w:r w:rsidR="006C54E2">
        <w:t>oe</w:t>
      </w:r>
      <w:r>
        <w:t>sner RH14 oder andere vergleichbare Acrylemulsion. Kleine Schraubgläser ( für angerührte Farben).</w:t>
      </w:r>
    </w:p>
    <w:p w14:paraId="43F449DF" w14:textId="77777777" w:rsidR="00E85DAF" w:rsidRDefault="00E85DAF" w:rsidP="00E85DAF">
      <w:r>
        <w:t>Leinwände oder andere Bildträger, Skizzenpapier, ein paar Bogen Acrylpapier Größe nach Belieben (für Übungen)</w:t>
      </w:r>
    </w:p>
    <w:p w14:paraId="43F449E0" w14:textId="1F6E223D" w:rsidR="00E85DAF" w:rsidRDefault="00E85DAF" w:rsidP="00E85DAF">
      <w:r>
        <w:t>verschieden breite Borstenpinsel,</w:t>
      </w:r>
    </w:p>
    <w:p w14:paraId="43F449E1" w14:textId="5F243F32" w:rsidR="00E85DAF" w:rsidRDefault="00E85DAF" w:rsidP="00E85DAF">
      <w:r>
        <w:t xml:space="preserve">Ölpastellkreiden, Bleistift, evtl. Kohle, Fixativ, je 1 </w:t>
      </w:r>
      <w:proofErr w:type="spellStart"/>
      <w:r>
        <w:t>Senellier</w:t>
      </w:r>
      <w:proofErr w:type="spellEnd"/>
      <w:r>
        <w:t xml:space="preserve"> Oil Stick </w:t>
      </w:r>
      <w:proofErr w:type="spellStart"/>
      <w:r>
        <w:t>elfenbeinschwarz.und</w:t>
      </w:r>
      <w:proofErr w:type="spellEnd"/>
      <w:r>
        <w:t xml:space="preserve"> transparent</w:t>
      </w:r>
    </w:p>
    <w:p w14:paraId="43F449E2" w14:textId="77777777" w:rsidR="00E85DAF" w:rsidRDefault="00E85DAF" w:rsidP="00E85DAF">
      <w:r>
        <w:t xml:space="preserve">Schneidemesser, Küchenrolle, Pappteller, Sprühflasche für Wasser, Spiritus, </w:t>
      </w:r>
      <w:proofErr w:type="spellStart"/>
      <w:r>
        <w:t>Lakierroller</w:t>
      </w:r>
      <w:proofErr w:type="spellEnd"/>
      <w:r>
        <w:t xml:space="preserve">, Joghurtbecher, </w:t>
      </w:r>
      <w:proofErr w:type="spellStart"/>
      <w:r>
        <w:t>Tesakreppband</w:t>
      </w:r>
      <w:proofErr w:type="spellEnd"/>
    </w:p>
    <w:p w14:paraId="43F449E3" w14:textId="0C99547B" w:rsidR="00E85DAF" w:rsidRDefault="00E85DAF" w:rsidP="00E85DAF">
      <w:proofErr w:type="spellStart"/>
      <w:r>
        <w:t>Palettmesser</w:t>
      </w:r>
      <w:proofErr w:type="spellEnd"/>
      <w:r>
        <w:t>, Kunststoffspachteln, spitzes Kratzwerkzeug ( z.B. Stricknadel oder Radiernadel)</w:t>
      </w:r>
    </w:p>
    <w:p w14:paraId="43F449E4" w14:textId="77777777" w:rsidR="00E85DAF" w:rsidRDefault="00E85DAF" w:rsidP="00E85DAF">
      <w:r>
        <w:t xml:space="preserve">Acryl-Spachtelmasse, Caparol Binder zum Aufkleben von Collagematerial                                        </w:t>
      </w:r>
      <w:proofErr w:type="spellStart"/>
      <w:r>
        <w:t>Guardi</w:t>
      </w:r>
      <w:proofErr w:type="spellEnd"/>
      <w:r>
        <w:t xml:space="preserve"> </w:t>
      </w:r>
      <w:proofErr w:type="spellStart"/>
      <w:r>
        <w:t>Dispersionklebstoff</w:t>
      </w:r>
      <w:proofErr w:type="spellEnd"/>
      <w:r>
        <w:t xml:space="preserve"> ( falls jemand massive Collageteile wie Stoff oder Karton aufkleben will).</w:t>
      </w:r>
    </w:p>
    <w:p w14:paraId="43F449E5" w14:textId="77777777" w:rsidR="00E85DAF" w:rsidRDefault="00E85DAF" w:rsidP="00E85DAF">
      <w:r>
        <w:t>verschiedene Stoffe, Zeitungen, Illustrierte, Seidenpapier, Geschenkpapier, alte Briefe, Laserkopien eigener Fotos  oder andere Materialien zum Einarbeiten je nach Belieben.</w:t>
      </w:r>
    </w:p>
    <w:p w14:paraId="43F449E6" w14:textId="77777777" w:rsidR="00496A22" w:rsidRDefault="00496A22" w:rsidP="00E85DAF">
      <w:r>
        <w:t xml:space="preserve">Wenzhou Chinapapier z.B. </w:t>
      </w:r>
      <w:proofErr w:type="spellStart"/>
      <w:r>
        <w:t>Bösner</w:t>
      </w:r>
      <w:proofErr w:type="spellEnd"/>
      <w:r>
        <w:t xml:space="preserve"> CH6910 oder Gerstäcker 11561</w:t>
      </w:r>
    </w:p>
    <w:p w14:paraId="43F449E7" w14:textId="77777777" w:rsidR="00E85DAF" w:rsidRDefault="00E85DAF" w:rsidP="00E85DAF">
      <w:r>
        <w:t>Evtl. sonstige Materialien, mit denen gerne gearbeitet wird.</w:t>
      </w:r>
    </w:p>
    <w:p w14:paraId="43F449E8" w14:textId="77777777" w:rsidR="00E85DAF" w:rsidRDefault="00E85DAF" w:rsidP="00E85DAF"/>
    <w:p w14:paraId="68CAB771" w14:textId="77777777" w:rsidR="00F42C7D" w:rsidRDefault="00F42C7D" w:rsidP="00F42C7D">
      <w:pPr>
        <w:rPr>
          <w:sz w:val="24"/>
          <w:szCs w:val="24"/>
        </w:rPr>
      </w:pPr>
    </w:p>
    <w:p w14:paraId="43EC4FCE" w14:textId="77777777" w:rsidR="00F42C7D" w:rsidRDefault="00F42C7D" w:rsidP="00F42C7D">
      <w:pPr>
        <w:rPr>
          <w:sz w:val="24"/>
          <w:szCs w:val="24"/>
        </w:rPr>
      </w:pPr>
      <w:r w:rsidRPr="004F6459">
        <w:rPr>
          <w:sz w:val="24"/>
          <w:szCs w:val="24"/>
        </w:rPr>
        <w:t xml:space="preserve">Materiallisten sollen eine Hilfe sein. Sie sind nicht als Dogma zu verstehen. Wer unsicher ist, kann sich darauf verlassen, dass er mit den Artikeln, die unsere Dozenten ausgewählt haben, sehr gut gerüstet ist. Wer erfahren ist, bestimmte Produkte bevorzugt oder schon viel </w:t>
      </w:r>
      <w:r w:rsidRPr="004F6459">
        <w:rPr>
          <w:sz w:val="24"/>
          <w:szCs w:val="24"/>
        </w:rPr>
        <w:lastRenderedPageBreak/>
        <w:t>Material besitzt, braucht seine eigenen Vorräte nur noch zu ergänzen. Generell sind höherpreisige Markenprodukte ihr Geld wert. So enthalten teurere Farben einen größeren Anteil hochwertiger Pigmente mit besserer Leuchtkraft.</w:t>
      </w:r>
    </w:p>
    <w:p w14:paraId="5BBE5EF0" w14:textId="77777777" w:rsidR="00F42C7D" w:rsidRDefault="00F42C7D" w:rsidP="00F42C7D">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314CF382" w14:textId="77777777" w:rsidR="00F42C7D" w:rsidRPr="004F6459" w:rsidRDefault="00F42C7D" w:rsidP="00F42C7D">
      <w:pPr>
        <w:rPr>
          <w:sz w:val="24"/>
          <w:szCs w:val="24"/>
        </w:rPr>
      </w:pPr>
      <w:r w:rsidRPr="004F6459">
        <w:rPr>
          <w:sz w:val="24"/>
          <w:szCs w:val="24"/>
        </w:rPr>
        <w:t xml:space="preserve">Bei Fragen zu den Materialien helfen wir Ihnen gerne weiter. Sprechen Sie uns an oder schreiben Sie uns eine </w:t>
      </w:r>
      <w:proofErr w:type="spellStart"/>
      <w:r w:rsidRPr="004F6459">
        <w:rPr>
          <w:sz w:val="24"/>
          <w:szCs w:val="24"/>
        </w:rPr>
        <w:t>Email</w:t>
      </w:r>
      <w:proofErr w:type="spellEnd"/>
      <w:r w:rsidRPr="004F6459">
        <w:rPr>
          <w:sz w:val="24"/>
          <w:szCs w:val="24"/>
        </w:rPr>
        <w:t>!</w:t>
      </w:r>
    </w:p>
    <w:p w14:paraId="43F449E9" w14:textId="77777777" w:rsidR="00E85DAF" w:rsidRDefault="00E85DAF" w:rsidP="00E85DAF"/>
    <w:p w14:paraId="43F449EA" w14:textId="77777777" w:rsidR="00BC23FE" w:rsidRDefault="00BC23FE"/>
    <w:sectPr w:rsidR="00BC23FE" w:rsidSect="00BC23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85DAF"/>
    <w:rsid w:val="002950F5"/>
    <w:rsid w:val="00496A22"/>
    <w:rsid w:val="006C54E2"/>
    <w:rsid w:val="00834095"/>
    <w:rsid w:val="008B13DB"/>
    <w:rsid w:val="00BC23FE"/>
    <w:rsid w:val="00DC407E"/>
    <w:rsid w:val="00E85DAF"/>
    <w:rsid w:val="00F42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49DB"/>
  <w15:docId w15:val="{07097D8A-9EFB-45B3-9716-395A882C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DAF"/>
    <w:rPr>
      <w:rFonts w:ascii="Calibri" w:eastAsia="Times New Roman"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6935">
      <w:bodyDiv w:val="1"/>
      <w:marLeft w:val="0"/>
      <w:marRight w:val="0"/>
      <w:marTop w:val="0"/>
      <w:marBottom w:val="0"/>
      <w:divBdr>
        <w:top w:val="none" w:sz="0" w:space="0" w:color="auto"/>
        <w:left w:val="none" w:sz="0" w:space="0" w:color="auto"/>
        <w:bottom w:val="none" w:sz="0" w:space="0" w:color="auto"/>
        <w:right w:val="none" w:sz="0" w:space="0" w:color="auto"/>
      </w:divBdr>
    </w:div>
    <w:div w:id="16154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2056</Characters>
  <Application>Microsoft Office Word</Application>
  <DocSecurity>0</DocSecurity>
  <Lines>17</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Irmgard Pfanzelt</dc:creator>
  <cp:keywords/>
  <dc:description/>
  <cp:lastModifiedBy>chr.degasperi@t-online.de</cp:lastModifiedBy>
  <cp:revision>10</cp:revision>
  <dcterms:created xsi:type="dcterms:W3CDTF">2022-05-18T08:30:00Z</dcterms:created>
  <dcterms:modified xsi:type="dcterms:W3CDTF">2022-12-18T18:37:00Z</dcterms:modified>
</cp:coreProperties>
</file>