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AA6A" w14:textId="77777777" w:rsidR="00CC337D" w:rsidRPr="00815A43" w:rsidRDefault="00CC337D" w:rsidP="00CC337D">
      <w:pPr>
        <w:rPr>
          <w:b/>
          <w:bCs/>
          <w:sz w:val="28"/>
          <w:szCs w:val="28"/>
        </w:rPr>
      </w:pPr>
      <w:r w:rsidRPr="00815A43">
        <w:rPr>
          <w:b/>
          <w:bCs/>
          <w:sz w:val="28"/>
          <w:szCs w:val="28"/>
        </w:rPr>
        <w:t>Materialliste</w:t>
      </w:r>
    </w:p>
    <w:p w14:paraId="4B23421C" w14:textId="4EA7C5B9" w:rsidR="00CC337D" w:rsidRPr="004F6459" w:rsidRDefault="00CC337D" w:rsidP="00CC337D">
      <w:pPr>
        <w:rPr>
          <w:sz w:val="24"/>
          <w:szCs w:val="24"/>
        </w:rPr>
      </w:pPr>
      <w:r w:rsidRPr="004F6459">
        <w:rPr>
          <w:sz w:val="24"/>
          <w:szCs w:val="24"/>
        </w:rPr>
        <w:t xml:space="preserve">für den Kurs </w:t>
      </w:r>
      <w:r w:rsidRPr="00C24560">
        <w:rPr>
          <w:b/>
          <w:bCs/>
          <w:sz w:val="24"/>
          <w:szCs w:val="24"/>
        </w:rPr>
        <w:t>„</w:t>
      </w:r>
      <w:r>
        <w:rPr>
          <w:b/>
          <w:bCs/>
          <w:sz w:val="24"/>
          <w:szCs w:val="24"/>
        </w:rPr>
        <w:t>Tiere in Acryl</w:t>
      </w:r>
      <w:r w:rsidRPr="00C24560">
        <w:rPr>
          <w:b/>
          <w:bCs/>
          <w:sz w:val="24"/>
          <w:szCs w:val="24"/>
        </w:rPr>
        <w:t>”</w:t>
      </w:r>
    </w:p>
    <w:p w14:paraId="22ABF887" w14:textId="7BD8677B" w:rsidR="00CC337D" w:rsidRPr="004F6459" w:rsidRDefault="00CC337D" w:rsidP="00CC337D">
      <w:pPr>
        <w:rPr>
          <w:sz w:val="24"/>
          <w:szCs w:val="24"/>
        </w:rPr>
      </w:pPr>
      <w:r w:rsidRPr="004F6459">
        <w:rPr>
          <w:sz w:val="24"/>
          <w:szCs w:val="24"/>
        </w:rPr>
        <w:t xml:space="preserve">mit </w:t>
      </w:r>
      <w:r w:rsidRPr="00CA761D">
        <w:rPr>
          <w:b/>
          <w:bCs/>
          <w:sz w:val="24"/>
          <w:szCs w:val="24"/>
        </w:rPr>
        <w:t xml:space="preserve">Anita </w:t>
      </w:r>
      <w:proofErr w:type="spellStart"/>
      <w:r w:rsidRPr="00CA761D">
        <w:rPr>
          <w:b/>
          <w:bCs/>
          <w:sz w:val="24"/>
          <w:szCs w:val="24"/>
        </w:rPr>
        <w:t>Hörskens</w:t>
      </w:r>
      <w:proofErr w:type="spellEnd"/>
    </w:p>
    <w:p w14:paraId="3A6A0A0A" w14:textId="36DAADEB" w:rsidR="00CC337D" w:rsidRDefault="00CC337D" w:rsidP="00CC337D">
      <w:pPr>
        <w:rPr>
          <w:sz w:val="24"/>
          <w:szCs w:val="24"/>
        </w:rPr>
      </w:pPr>
      <w:r>
        <w:rPr>
          <w:sz w:val="24"/>
          <w:szCs w:val="24"/>
        </w:rPr>
        <w:t xml:space="preserve">vom </w:t>
      </w:r>
      <w:r w:rsidR="002D5BE1">
        <w:rPr>
          <w:sz w:val="24"/>
          <w:szCs w:val="24"/>
        </w:rPr>
        <w:t>26.</w:t>
      </w:r>
      <w:r>
        <w:rPr>
          <w:sz w:val="24"/>
          <w:szCs w:val="24"/>
        </w:rPr>
        <w:t xml:space="preserve"> bis </w:t>
      </w:r>
      <w:r w:rsidR="002D5BE1">
        <w:rPr>
          <w:sz w:val="24"/>
          <w:szCs w:val="24"/>
        </w:rPr>
        <w:t>29. Mai 2023</w:t>
      </w:r>
    </w:p>
    <w:p w14:paraId="111007EA" w14:textId="77777777" w:rsidR="00CC337D" w:rsidRPr="004F6459" w:rsidRDefault="00CC337D" w:rsidP="00CC337D">
      <w:pPr>
        <w:rPr>
          <w:sz w:val="24"/>
          <w:szCs w:val="24"/>
        </w:rPr>
      </w:pPr>
    </w:p>
    <w:p w14:paraId="2F0C4D2A" w14:textId="77777777" w:rsidR="00CC337D" w:rsidRDefault="00CC337D" w:rsidP="00CC337D">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05F8FDBB" w14:textId="77777777" w:rsidR="00CC337D" w:rsidRDefault="00CC337D" w:rsidP="00CC337D">
      <w:pPr>
        <w:rPr>
          <w:sz w:val="24"/>
          <w:szCs w:val="24"/>
        </w:rPr>
      </w:pPr>
    </w:p>
    <w:p w14:paraId="5EF04CA8" w14:textId="77777777" w:rsidR="006B0522" w:rsidRDefault="00FF0A95">
      <w:r>
        <w:t>Acrylfarben nach Wahl</w:t>
      </w:r>
    </w:p>
    <w:p w14:paraId="0DE18C34" w14:textId="77777777" w:rsidR="006B0522" w:rsidRDefault="00FF0A95">
      <w:r>
        <w:t xml:space="preserve">Aerocolor von </w:t>
      </w:r>
      <w:proofErr w:type="spellStart"/>
      <w:r>
        <w:t>Schmincke</w:t>
      </w:r>
      <w:proofErr w:type="spellEnd"/>
      <w:r>
        <w:t>, Sorte 28: „Supra Weiß deckend“</w:t>
      </w:r>
    </w:p>
    <w:p w14:paraId="588E11BA" w14:textId="77777777" w:rsidR="006B0522" w:rsidRDefault="00FF0A95">
      <w:r>
        <w:t xml:space="preserve">Leichtstrukturpaste (am besten die von </w:t>
      </w:r>
      <w:proofErr w:type="spellStart"/>
      <w:r>
        <w:t>Schmincke</w:t>
      </w:r>
      <w:proofErr w:type="spellEnd"/>
      <w:r>
        <w:t>)</w:t>
      </w:r>
    </w:p>
    <w:p w14:paraId="3995B481" w14:textId="77777777" w:rsidR="006B0522" w:rsidRDefault="00FF0A95">
      <w:r>
        <w:t>Acrylbinder (Dispersion oder Emulsion)</w:t>
      </w:r>
    </w:p>
    <w:p w14:paraId="6646D569" w14:textId="77777777" w:rsidR="006B0522" w:rsidRDefault="00FF0A95">
      <w:proofErr w:type="spellStart"/>
      <w:r>
        <w:t>Naturkohlestäbchen</w:t>
      </w:r>
      <w:proofErr w:type="spellEnd"/>
      <w:r>
        <w:t xml:space="preserve"> 3-5 mm</w:t>
      </w:r>
    </w:p>
    <w:p w14:paraId="675DF3F6" w14:textId="5B6FDDAC" w:rsidR="00950666" w:rsidRDefault="00FF0A95">
      <w:r>
        <w:t>Fixativ</w:t>
      </w:r>
      <w:r w:rsidR="00226E62">
        <w:t>,</w:t>
      </w:r>
      <w:r>
        <w:t xml:space="preserve"> Malspachtel</w:t>
      </w:r>
      <w:r w:rsidR="00950666">
        <w:t>,</w:t>
      </w:r>
      <w:r>
        <w:t xml:space="preserve"> Bleistift</w:t>
      </w:r>
      <w:r w:rsidR="00950666">
        <w:t xml:space="preserve">, </w:t>
      </w:r>
      <w:r>
        <w:t>Skizzenpapier</w:t>
      </w:r>
      <w:r w:rsidR="00950666">
        <w:t xml:space="preserve">, </w:t>
      </w:r>
      <w:proofErr w:type="spellStart"/>
      <w:r>
        <w:t>Sprühflasche</w:t>
      </w:r>
      <w:proofErr w:type="spellEnd"/>
      <w:r>
        <w:t xml:space="preserve">, Malpalette, ca. 3 </w:t>
      </w:r>
      <w:proofErr w:type="spellStart"/>
      <w:r>
        <w:t>Plastikschälchen</w:t>
      </w:r>
      <w:proofErr w:type="spellEnd"/>
      <w:r>
        <w:t xml:space="preserve"> (z.B. Margarinebecher)</w:t>
      </w:r>
      <w:r w:rsidR="00950666">
        <w:t>,</w:t>
      </w:r>
      <w:r>
        <w:t xml:space="preserve"> Lappen, </w:t>
      </w:r>
      <w:proofErr w:type="spellStart"/>
      <w:r>
        <w:t>Föhn</w:t>
      </w:r>
      <w:proofErr w:type="spellEnd"/>
    </w:p>
    <w:p w14:paraId="7F539481" w14:textId="77777777" w:rsidR="00812FB9" w:rsidRDefault="00FF0A95">
      <w:r>
        <w:t>Pinselauswahl (mindestens ein Flachmaler 30 mm oder breiter)</w:t>
      </w:r>
    </w:p>
    <w:p w14:paraId="1A10ACC7" w14:textId="77777777" w:rsidR="00812FB9" w:rsidRDefault="00FF0A95">
      <w:r>
        <w:t xml:space="preserve">Falls Sie sich ohnehin neue Pinsel kaufen </w:t>
      </w:r>
      <w:proofErr w:type="spellStart"/>
      <w:r>
        <w:t>möchten</w:t>
      </w:r>
      <w:proofErr w:type="spellEnd"/>
      <w:r>
        <w:t>, empfehle ich Firma „</w:t>
      </w:r>
      <w:proofErr w:type="spellStart"/>
      <w:r>
        <w:t>DaVinci</w:t>
      </w:r>
      <w:proofErr w:type="spellEnd"/>
      <w:r>
        <w:t xml:space="preserve">“: Bezeichnung - Serie - </w:t>
      </w:r>
      <w:proofErr w:type="spellStart"/>
      <w:r>
        <w:t>Größe</w:t>
      </w:r>
      <w:proofErr w:type="spellEnd"/>
      <w:r>
        <w:t>: Flachmaler - 5040 - 40 mm oder breiter, Top-</w:t>
      </w:r>
      <w:proofErr w:type="spellStart"/>
      <w:proofErr w:type="gramStart"/>
      <w:r>
        <w:t>Acryl,Katzenzunge</w:t>
      </w:r>
      <w:proofErr w:type="spellEnd"/>
      <w:proofErr w:type="gramEnd"/>
      <w:r>
        <w:t xml:space="preserve"> - 7485 – Größe 12, Top-</w:t>
      </w:r>
      <w:proofErr w:type="spellStart"/>
      <w:r>
        <w:t>Acryl,Rundpinsel</w:t>
      </w:r>
      <w:proofErr w:type="spellEnd"/>
      <w:r>
        <w:t xml:space="preserve"> - 7785 – Größe 6</w:t>
      </w:r>
    </w:p>
    <w:p w14:paraId="53C1DFE0" w14:textId="77777777" w:rsidR="00812FB9" w:rsidRDefault="00FF0A95">
      <w:r>
        <w:t>Collage-Elemente: Zeitungspapier, Chinapapier (z.B. Wenzhou), Schmuckpapier aus Ihrem Fundus/nichts Spezielles</w:t>
      </w:r>
      <w:r w:rsidR="00812FB9">
        <w:t>!</w:t>
      </w:r>
    </w:p>
    <w:p w14:paraId="379F7437" w14:textId="77777777" w:rsidR="00250A52" w:rsidRDefault="00FF0A95">
      <w:proofErr w:type="spellStart"/>
      <w:r>
        <w:t>Malgründe</w:t>
      </w:r>
      <w:proofErr w:type="spellEnd"/>
      <w:r>
        <w:t xml:space="preserve">: Freie Formatwahl- nach eigenen Vorlieben: Keilrahmen oder </w:t>
      </w:r>
      <w:proofErr w:type="spellStart"/>
      <w:r>
        <w:t>Casani</w:t>
      </w:r>
      <w:proofErr w:type="spellEnd"/>
      <w:r>
        <w:t xml:space="preserve"> </w:t>
      </w:r>
      <w:proofErr w:type="spellStart"/>
      <w:r>
        <w:t>Holzkörper</w:t>
      </w:r>
      <w:proofErr w:type="spellEnd"/>
      <w:r>
        <w:t xml:space="preserve"> oder Karton (z.B. </w:t>
      </w:r>
      <w:proofErr w:type="spellStart"/>
      <w:r>
        <w:t>Passpartoutkarton</w:t>
      </w:r>
      <w:proofErr w:type="spellEnd"/>
      <w:r>
        <w:t>) oder Papier (ab 450 g/m2)</w:t>
      </w:r>
    </w:p>
    <w:p w14:paraId="768D5BD7" w14:textId="77777777" w:rsidR="00250A52" w:rsidRDefault="00FF0A95">
      <w:r>
        <w:t xml:space="preserve">Folgendes </w:t>
      </w:r>
      <w:proofErr w:type="spellStart"/>
      <w:r>
        <w:t>können</w:t>
      </w:r>
      <w:proofErr w:type="spellEnd"/>
      <w:r>
        <w:t xml:space="preserve"> Sie gerne mitbringen, sofern Sie es ohnehin besitzen und damit arbeiten möchten – Sie sollten sich diese „nicht notwendigen“ Materialien nicht extra kaufen!</w:t>
      </w:r>
    </w:p>
    <w:p w14:paraId="50C2C797" w14:textId="77777777" w:rsidR="00226E62" w:rsidRDefault="00FF0A95">
      <w:r>
        <w:t xml:space="preserve">Schablonen </w:t>
      </w:r>
      <w:r w:rsidR="00250A52">
        <w:t>Ö</w:t>
      </w:r>
      <w:r>
        <w:t>lpastelle, Softpastelle, Tusche, Aquarellstifte, Pigmente, diverse Steinmehle, Schellack, etc....</w:t>
      </w:r>
    </w:p>
    <w:p w14:paraId="17A6A94B" w14:textId="753A184A" w:rsidR="00703DDC" w:rsidRDefault="00FF0A95">
      <w:r>
        <w:t xml:space="preserve">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 Bei Fragen zu den Materialien helfen wir Ihnen gerne weiter. Sprechen Sie uns an oder schreiben Sie uns eine </w:t>
      </w:r>
      <w:proofErr w:type="spellStart"/>
      <w:proofErr w:type="gramStart"/>
      <w:r>
        <w:t>Email</w:t>
      </w:r>
      <w:proofErr w:type="spellEnd"/>
      <w:proofErr w:type="gramEnd"/>
      <w:r>
        <w:t>!</w:t>
      </w:r>
    </w:p>
    <w:sectPr w:rsidR="00703D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80"/>
    <w:rsid w:val="00226E62"/>
    <w:rsid w:val="00250A52"/>
    <w:rsid w:val="002D5BE1"/>
    <w:rsid w:val="005153B8"/>
    <w:rsid w:val="006B0522"/>
    <w:rsid w:val="00703DDC"/>
    <w:rsid w:val="00812FB9"/>
    <w:rsid w:val="00950666"/>
    <w:rsid w:val="00B23092"/>
    <w:rsid w:val="00B83780"/>
    <w:rsid w:val="00CA761D"/>
    <w:rsid w:val="00CC337D"/>
    <w:rsid w:val="00ED2719"/>
    <w:rsid w:val="00FF0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0C6F"/>
  <w15:chartTrackingRefBased/>
  <w15:docId w15:val="{550FA265-36B5-4F60-A44D-C19EE18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2001</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13</cp:revision>
  <dcterms:created xsi:type="dcterms:W3CDTF">2022-12-02T15:25:00Z</dcterms:created>
  <dcterms:modified xsi:type="dcterms:W3CDTF">2022-12-18T18:01:00Z</dcterms:modified>
</cp:coreProperties>
</file>