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4A2C" w14:textId="77777777" w:rsidR="00124BB5" w:rsidRPr="00815A43" w:rsidRDefault="00124BB5" w:rsidP="00124BB5">
      <w:pPr>
        <w:rPr>
          <w:b/>
          <w:bCs/>
          <w:sz w:val="28"/>
          <w:szCs w:val="28"/>
        </w:rPr>
      </w:pPr>
      <w:r w:rsidRPr="00815A43">
        <w:rPr>
          <w:b/>
          <w:bCs/>
          <w:sz w:val="28"/>
          <w:szCs w:val="28"/>
        </w:rPr>
        <w:t>Materialliste</w:t>
      </w:r>
    </w:p>
    <w:p w14:paraId="3C0E64FC" w14:textId="77777777" w:rsidR="00124BB5" w:rsidRPr="00C24560" w:rsidRDefault="00124BB5" w:rsidP="00124BB5">
      <w:pPr>
        <w:rPr>
          <w:b/>
          <w:bCs/>
        </w:rPr>
      </w:pPr>
    </w:p>
    <w:p w14:paraId="0F44D9B6" w14:textId="44E4A184" w:rsidR="00124BB5" w:rsidRPr="004F6459" w:rsidRDefault="00124BB5" w:rsidP="00124BB5">
      <w:r w:rsidRPr="004F6459">
        <w:t xml:space="preserve">für den Kurs </w:t>
      </w:r>
      <w:r w:rsidRPr="00C24560">
        <w:rPr>
          <w:b/>
          <w:bCs/>
        </w:rPr>
        <w:t>„</w:t>
      </w:r>
      <w:r w:rsidR="00C6502A">
        <w:rPr>
          <w:b/>
          <w:bCs/>
        </w:rPr>
        <w:t>Figur und Portrait</w:t>
      </w:r>
      <w:r w:rsidRPr="00C24560">
        <w:rPr>
          <w:b/>
          <w:bCs/>
        </w:rPr>
        <w:t>”</w:t>
      </w:r>
    </w:p>
    <w:p w14:paraId="5F60DD81" w14:textId="750087E6" w:rsidR="00124BB5" w:rsidRPr="004F6459" w:rsidRDefault="00124BB5" w:rsidP="00124BB5">
      <w:r w:rsidRPr="004F6459">
        <w:t xml:space="preserve">mit </w:t>
      </w:r>
      <w:r w:rsidR="00C6502A" w:rsidRPr="00C6502A">
        <w:rPr>
          <w:b/>
          <w:bCs/>
        </w:rPr>
        <w:t>Edith Oellers</w:t>
      </w:r>
    </w:p>
    <w:p w14:paraId="221E7528" w14:textId="67E66568" w:rsidR="00124BB5" w:rsidRDefault="00124BB5" w:rsidP="00124BB5">
      <w:r>
        <w:t xml:space="preserve">vom </w:t>
      </w:r>
      <w:r w:rsidR="00C91E65">
        <w:t>27.</w:t>
      </w:r>
      <w:r>
        <w:t xml:space="preserve"> bis </w:t>
      </w:r>
      <w:r w:rsidR="00C91E65">
        <w:t>30. April 2023</w:t>
      </w:r>
    </w:p>
    <w:p w14:paraId="05814A77" w14:textId="77777777" w:rsidR="00124BB5" w:rsidRPr="004F6459" w:rsidRDefault="00124BB5" w:rsidP="00124BB5"/>
    <w:p w14:paraId="77838B38" w14:textId="5AFF1DF8" w:rsidR="00124BB5" w:rsidRDefault="00124BB5" w:rsidP="00124BB5">
      <w:r w:rsidRPr="004F6459">
        <w:t>Die folgende Materialliste ist als Vorschlag gedacht. Gerne kann das eigene bisherige Mal- und Zeichenmaterial mitgebracht und mit den aufgeführten Materialien ergänzt werden. Bitte bringen Sie folgendes Material zu Ihrem Kurs mi</w:t>
      </w:r>
      <w:r w:rsidR="00C91E65">
        <w:t>t:</w:t>
      </w:r>
    </w:p>
    <w:p w14:paraId="6135C60D" w14:textId="03461C99" w:rsidR="005B63CC" w:rsidRDefault="005B63CC" w:rsidP="005B63CC">
      <w:pPr>
        <w:rPr>
          <w:rFonts w:hint="eastAsia"/>
          <w:b/>
          <w:bCs/>
        </w:rPr>
      </w:pPr>
    </w:p>
    <w:p w14:paraId="6135C60E" w14:textId="77777777" w:rsidR="005B63CC" w:rsidRDefault="005B63CC" w:rsidP="005B63CC">
      <w:pPr>
        <w:rPr>
          <w:rFonts w:hint="eastAsia"/>
          <w:b/>
          <w:bCs/>
        </w:rPr>
      </w:pPr>
    </w:p>
    <w:p w14:paraId="5FF26887" w14:textId="77777777" w:rsidR="00C91E65" w:rsidRDefault="005B63CC" w:rsidP="005B63CC">
      <w:r>
        <w:t>Zeichenmaterial:</w:t>
      </w:r>
    </w:p>
    <w:p w14:paraId="771BDB1B" w14:textId="77777777" w:rsidR="00BA679A" w:rsidRDefault="005B63CC" w:rsidP="005B63CC">
      <w:r>
        <w:t>Bleistifte,</w:t>
      </w:r>
    </w:p>
    <w:p w14:paraId="51F05E77" w14:textId="77777777" w:rsidR="00BA679A" w:rsidRDefault="005B63CC" w:rsidP="005B63CC">
      <w:r>
        <w:t>dicke Kohle + Fixativ</w:t>
      </w:r>
    </w:p>
    <w:p w14:paraId="417C5B26" w14:textId="77777777" w:rsidR="00BA679A" w:rsidRDefault="005B63CC" w:rsidP="005B63CC">
      <w:r>
        <w:t>Kreide o.</w:t>
      </w:r>
      <w:r w:rsidR="00903868">
        <w:t>ä</w:t>
      </w:r>
      <w:r>
        <w:t>. falls vorhanden</w:t>
      </w:r>
    </w:p>
    <w:p w14:paraId="58ADE43E" w14:textId="77777777" w:rsidR="00BA679A" w:rsidRDefault="005B63CC" w:rsidP="005B63CC">
      <w:r>
        <w:t>einfaches und gutes Zeichenpapier DIN A2 und kleiner,</w:t>
      </w:r>
    </w:p>
    <w:p w14:paraId="6135C60F" w14:textId="4DC9FAF8" w:rsidR="005B63CC" w:rsidRDefault="005B63CC" w:rsidP="005B63CC">
      <w:r>
        <w:t>Klebeband, Lappen</w:t>
      </w:r>
    </w:p>
    <w:p w14:paraId="5C1CF9A4" w14:textId="77777777" w:rsidR="00BA679A" w:rsidRDefault="00BA679A" w:rsidP="005B63CC">
      <w:pPr>
        <w:rPr>
          <w:rFonts w:hint="eastAsia"/>
        </w:rPr>
      </w:pPr>
    </w:p>
    <w:p w14:paraId="05EE2CB0" w14:textId="77777777" w:rsidR="00BA679A" w:rsidRDefault="005B63CC" w:rsidP="005B63CC">
      <w:r>
        <w:t>Acrylfarben</w:t>
      </w:r>
    </w:p>
    <w:p w14:paraId="32210C2B" w14:textId="77777777" w:rsidR="006B0EC2" w:rsidRDefault="005B63CC" w:rsidP="005B63CC">
      <w:r>
        <w:t xml:space="preserve">dabei sollte jedenfalls vorhanden sein: Weiß, Zitronengelb, Kadmiumgelb, Kadmiumrot, Krapplack dunkel oder Magenta, Chromoxidgrün feurig oder </w:t>
      </w:r>
      <w:proofErr w:type="spellStart"/>
      <w:r>
        <w:t>Phtalogrün</w:t>
      </w:r>
      <w:proofErr w:type="spellEnd"/>
      <w:r>
        <w:t xml:space="preserve">, </w:t>
      </w:r>
      <w:proofErr w:type="gramStart"/>
      <w:r>
        <w:t>Ultramarinblau</w:t>
      </w:r>
      <w:proofErr w:type="gramEnd"/>
      <w:r>
        <w:t>, Coelinblau</w:t>
      </w:r>
    </w:p>
    <w:p w14:paraId="018A68A4" w14:textId="77777777" w:rsidR="006B0EC2" w:rsidRDefault="006B0EC2" w:rsidP="005B63CC"/>
    <w:p w14:paraId="3A3C4179" w14:textId="34A8A396" w:rsidR="006B0EC2" w:rsidRDefault="005B63CC" w:rsidP="005B63CC">
      <w:r>
        <w:t>Pinsel in verschiedenen Größen, auch große (5 cm)</w:t>
      </w:r>
    </w:p>
    <w:p w14:paraId="4D6C4661" w14:textId="77777777" w:rsidR="006B0EC2" w:rsidRDefault="005B63CC" w:rsidP="005B63CC">
      <w:r>
        <w:t>große Palette oder Glasplatte mit viel Platz zum Mischen</w:t>
      </w:r>
    </w:p>
    <w:p w14:paraId="57788FE3" w14:textId="77777777" w:rsidR="006B0EC2" w:rsidRDefault="005B63CC" w:rsidP="005B63CC">
      <w:r>
        <w:t>Wassersprühflasche zum Feuchthalten der Farbe</w:t>
      </w:r>
    </w:p>
    <w:p w14:paraId="4F85380F" w14:textId="77777777" w:rsidR="006B0EC2" w:rsidRDefault="006B0EC2" w:rsidP="005B63CC"/>
    <w:p w14:paraId="536EAD8C" w14:textId="77777777" w:rsidR="006B0EC2" w:rsidRDefault="005B63CC" w:rsidP="005B63CC">
      <w:r>
        <w:t>Malgründe:</w:t>
      </w:r>
    </w:p>
    <w:p w14:paraId="539360A1" w14:textId="12C92FDF" w:rsidR="006B0EC2" w:rsidRDefault="005B63CC" w:rsidP="005B63CC">
      <w:r>
        <w:t>Malkarton, Pappe + Grundierung</w:t>
      </w:r>
      <w:r w:rsidR="003702D5">
        <w:t>, Grundierpinsel</w:t>
      </w:r>
    </w:p>
    <w:p w14:paraId="6135C610" w14:textId="78C8C312" w:rsidR="005B63CC" w:rsidRDefault="005B63CC" w:rsidP="005B63CC">
      <w:pPr>
        <w:rPr>
          <w:rFonts w:hint="eastAsia"/>
        </w:rPr>
      </w:pPr>
      <w:r>
        <w:t>und/oder Leinwände in persönlich bevorzugten Formaten</w:t>
      </w:r>
    </w:p>
    <w:p w14:paraId="6135C611" w14:textId="77777777" w:rsidR="00E321F3" w:rsidRDefault="00E321F3" w:rsidP="005B63CC">
      <w:pPr>
        <w:rPr>
          <w:rFonts w:hint="eastAsia"/>
        </w:rPr>
      </w:pPr>
    </w:p>
    <w:p w14:paraId="6135C612" w14:textId="77777777" w:rsidR="00E321F3" w:rsidRDefault="00E321F3" w:rsidP="005B63CC">
      <w:r>
        <w:t>Folie oder Malervlies zum Abdecken der Tische bitte mitbringen</w:t>
      </w:r>
    </w:p>
    <w:p w14:paraId="4D967E91" w14:textId="77777777" w:rsidR="003702D5" w:rsidRDefault="003702D5" w:rsidP="005B63CC">
      <w:pPr>
        <w:rPr>
          <w:rFonts w:hint="eastAsia"/>
        </w:rPr>
      </w:pPr>
    </w:p>
    <w:p w14:paraId="6135C613" w14:textId="77777777" w:rsidR="005B63CC" w:rsidRDefault="005B63CC" w:rsidP="005B63CC">
      <w:pPr>
        <w:rPr>
          <w:rFonts w:hint="eastAsia"/>
        </w:rPr>
      </w:pPr>
    </w:p>
    <w:p w14:paraId="5DFD4516" w14:textId="77777777" w:rsidR="00020553" w:rsidRDefault="00020553" w:rsidP="00020553">
      <w:r w:rsidRPr="004F6459">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22CE54FF" w14:textId="77777777" w:rsidR="003702D5" w:rsidRDefault="003702D5" w:rsidP="00020553"/>
    <w:p w14:paraId="58505759" w14:textId="77777777" w:rsidR="00020553" w:rsidRDefault="00020553" w:rsidP="00020553">
      <w:r w:rsidRPr="004F6459">
        <w:t>Dennoch können Sie mit günstigerem Material (z.B. Eigenmarken des Handels) oft schon recht ordentliche Ergebnisse erzielen, vor allem wenn Sie eine Technik zunächst einmal nur ausprobieren wollen.</w:t>
      </w:r>
    </w:p>
    <w:p w14:paraId="6066F3A9" w14:textId="77777777" w:rsidR="003702D5" w:rsidRDefault="003702D5" w:rsidP="00020553"/>
    <w:p w14:paraId="1D33E2ED" w14:textId="77777777" w:rsidR="00020553" w:rsidRPr="004F6459" w:rsidRDefault="00020553" w:rsidP="00020553">
      <w:r w:rsidRPr="004F6459">
        <w:t xml:space="preserve">Bei Fragen zu den Materialien helfen wir Ihnen gerne weiter. Sprechen Sie uns an oder schreiben Sie uns eine </w:t>
      </w:r>
      <w:proofErr w:type="spellStart"/>
      <w:proofErr w:type="gramStart"/>
      <w:r w:rsidRPr="004F6459">
        <w:t>Email</w:t>
      </w:r>
      <w:proofErr w:type="spellEnd"/>
      <w:proofErr w:type="gramEnd"/>
      <w:r w:rsidRPr="004F6459">
        <w:t>!</w:t>
      </w:r>
    </w:p>
    <w:p w14:paraId="6135C614" w14:textId="77777777" w:rsidR="005B63CC" w:rsidRDefault="005B63CC" w:rsidP="005B63CC">
      <w:pPr>
        <w:rPr>
          <w:rFonts w:hint="eastAsia"/>
        </w:rPr>
      </w:pPr>
    </w:p>
    <w:p w14:paraId="6135C615" w14:textId="77777777" w:rsidR="005B63CC" w:rsidRDefault="005B63CC" w:rsidP="005B63CC">
      <w:pPr>
        <w:rPr>
          <w:rFonts w:hint="eastAsia"/>
        </w:rPr>
      </w:pPr>
    </w:p>
    <w:sectPr w:rsidR="005B63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E6"/>
    <w:rsid w:val="00020553"/>
    <w:rsid w:val="000E1C6C"/>
    <w:rsid w:val="00124BB5"/>
    <w:rsid w:val="003702D5"/>
    <w:rsid w:val="00515AE6"/>
    <w:rsid w:val="005B63CC"/>
    <w:rsid w:val="006B0EC2"/>
    <w:rsid w:val="00903868"/>
    <w:rsid w:val="00BA679A"/>
    <w:rsid w:val="00C6502A"/>
    <w:rsid w:val="00C91E65"/>
    <w:rsid w:val="00E321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C60B"/>
  <w15:chartTrackingRefBased/>
  <w15:docId w15:val="{454D4C39-1018-4571-BD1C-48D69ADE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15AE6"/>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obermeyer</dc:creator>
  <cp:keywords/>
  <dc:description/>
  <cp:lastModifiedBy>chr.degasperi@t-online.de</cp:lastModifiedBy>
  <cp:revision>10</cp:revision>
  <dcterms:created xsi:type="dcterms:W3CDTF">2020-08-22T12:15:00Z</dcterms:created>
  <dcterms:modified xsi:type="dcterms:W3CDTF">2022-12-18T18:29:00Z</dcterms:modified>
</cp:coreProperties>
</file>